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78B3B" w14:textId="77777777" w:rsidR="00663D9A" w:rsidRDefault="009338A8">
      <w:pPr>
        <w:pStyle w:val="Textoindependiente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487528960" behindDoc="1" locked="0" layoutInCell="1" allowOverlap="1" wp14:anchorId="430AEDAA" wp14:editId="154C6DCC">
            <wp:simplePos x="0" y="0"/>
            <wp:positionH relativeFrom="page">
              <wp:posOffset>819785</wp:posOffset>
            </wp:positionH>
            <wp:positionV relativeFrom="page">
              <wp:posOffset>3039744</wp:posOffset>
            </wp:positionV>
            <wp:extent cx="6029309" cy="456692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9309" cy="456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9F98B5" w14:textId="58682D64" w:rsidR="00976F81" w:rsidRPr="00052654" w:rsidRDefault="004773FE" w:rsidP="004773FE">
      <w:pPr>
        <w:spacing w:before="80"/>
        <w:ind w:left="142"/>
        <w:jc w:val="center"/>
        <w:outlineLvl w:val="0"/>
        <w:rPr>
          <w:rFonts w:ascii="Arial" w:eastAsia="Calibri" w:hAnsi="Arial" w:cs="Arial"/>
          <w:b/>
          <w:bCs/>
          <w:sz w:val="24"/>
          <w:szCs w:val="24"/>
          <w:u w:val="single" w:color="000000"/>
        </w:rPr>
      </w:pPr>
      <w:r w:rsidRPr="00052654">
        <w:rPr>
          <w:rFonts w:ascii="Arial" w:eastAsia="Calibri" w:hAnsi="Arial" w:cs="Arial"/>
          <w:b/>
          <w:bCs/>
          <w:sz w:val="24"/>
          <w:szCs w:val="24"/>
          <w:u w:val="single" w:color="000000"/>
        </w:rPr>
        <w:t>INFORMACIÓN RELATIVA AL</w:t>
      </w:r>
      <w:r w:rsidR="00976F81" w:rsidRPr="00052654">
        <w:rPr>
          <w:rFonts w:ascii="Arial" w:eastAsia="Calibri" w:hAnsi="Arial" w:cs="Arial"/>
          <w:b/>
          <w:bCs/>
          <w:sz w:val="24"/>
          <w:szCs w:val="24"/>
          <w:u w:val="single" w:color="000000"/>
        </w:rPr>
        <w:t xml:space="preserve"> PATRONATO</w:t>
      </w:r>
      <w:r w:rsidRPr="00052654">
        <w:rPr>
          <w:rFonts w:ascii="Arial" w:eastAsia="Calibri" w:hAnsi="Arial" w:cs="Arial"/>
          <w:b/>
          <w:bCs/>
          <w:sz w:val="24"/>
          <w:szCs w:val="24"/>
          <w:u w:val="single" w:color="000000"/>
        </w:rPr>
        <w:t xml:space="preserve"> DE FUNDACIÓN SER</w:t>
      </w:r>
    </w:p>
    <w:p w14:paraId="2FA236A9" w14:textId="7D17C95B" w:rsidR="004773FE" w:rsidRPr="00052654" w:rsidRDefault="004773FE" w:rsidP="004773FE">
      <w:pPr>
        <w:spacing w:before="80"/>
        <w:ind w:left="142"/>
        <w:jc w:val="center"/>
        <w:outlineLvl w:val="0"/>
        <w:rPr>
          <w:rFonts w:ascii="Arial" w:eastAsia="Calibri" w:hAnsi="Arial" w:cs="Arial"/>
          <w:b/>
          <w:bCs/>
          <w:sz w:val="24"/>
          <w:szCs w:val="24"/>
          <w:u w:val="single" w:color="000000"/>
        </w:rPr>
      </w:pPr>
    </w:p>
    <w:p w14:paraId="1494B1B4" w14:textId="47A3C878" w:rsidR="004773FE" w:rsidRPr="00052654" w:rsidRDefault="00847CFF" w:rsidP="00052654">
      <w:pPr>
        <w:pStyle w:val="Prrafodelista"/>
        <w:numPr>
          <w:ilvl w:val="0"/>
          <w:numId w:val="4"/>
        </w:numPr>
        <w:spacing w:before="80"/>
        <w:outlineLvl w:val="0"/>
        <w:rPr>
          <w:rFonts w:ascii="Arial" w:eastAsia="Calibri" w:hAnsi="Arial" w:cs="Arial"/>
          <w:sz w:val="24"/>
          <w:szCs w:val="24"/>
          <w:u w:color="000000"/>
        </w:rPr>
      </w:pPr>
      <w:r w:rsidRPr="00052654">
        <w:rPr>
          <w:rFonts w:ascii="Arial" w:eastAsia="Calibri" w:hAnsi="Arial" w:cs="Arial"/>
          <w:sz w:val="24"/>
          <w:szCs w:val="24"/>
          <w:u w:color="000000"/>
        </w:rPr>
        <w:t>Los miembros del órgano de gobierno no ostentan cargos en una misma institución (partido político, sindicato, grupo empresarial, congregación religiosa o administración pública).</w:t>
      </w:r>
    </w:p>
    <w:p w14:paraId="714E8C57" w14:textId="6D6AE342" w:rsidR="00A83569" w:rsidRPr="00052654" w:rsidRDefault="00A83569" w:rsidP="00052654">
      <w:pPr>
        <w:spacing w:before="80"/>
        <w:outlineLvl w:val="0"/>
        <w:rPr>
          <w:rFonts w:ascii="Arial" w:eastAsia="Calibri" w:hAnsi="Arial" w:cs="Arial"/>
          <w:sz w:val="24"/>
          <w:szCs w:val="24"/>
          <w:u w:color="000000"/>
        </w:rPr>
      </w:pPr>
    </w:p>
    <w:p w14:paraId="389D4C58" w14:textId="002729B0" w:rsidR="00A83569" w:rsidRPr="00052654" w:rsidRDefault="00A83569" w:rsidP="00052654">
      <w:pPr>
        <w:pStyle w:val="Prrafodelista"/>
        <w:numPr>
          <w:ilvl w:val="0"/>
          <w:numId w:val="4"/>
        </w:numPr>
        <w:spacing w:before="80"/>
        <w:outlineLvl w:val="0"/>
        <w:rPr>
          <w:rFonts w:ascii="Arial" w:eastAsia="Calibri" w:hAnsi="Arial" w:cs="Arial"/>
          <w:sz w:val="24"/>
          <w:szCs w:val="24"/>
          <w:u w:color="000000"/>
        </w:rPr>
      </w:pPr>
      <w:r w:rsidRPr="00052654">
        <w:rPr>
          <w:rFonts w:ascii="Arial" w:eastAsia="Calibri" w:hAnsi="Arial" w:cs="Arial"/>
          <w:sz w:val="24"/>
          <w:szCs w:val="24"/>
          <w:u w:color="000000"/>
        </w:rPr>
        <w:t>El número de miembros del órgano de gobierno es de seis personas</w:t>
      </w:r>
    </w:p>
    <w:p w14:paraId="7976E66D" w14:textId="6172EB38" w:rsidR="00A83569" w:rsidRPr="00052654" w:rsidRDefault="00A83569" w:rsidP="00052654">
      <w:pPr>
        <w:spacing w:before="80"/>
        <w:outlineLvl w:val="0"/>
        <w:rPr>
          <w:rFonts w:ascii="Arial" w:eastAsia="Calibri" w:hAnsi="Arial" w:cs="Arial"/>
          <w:sz w:val="24"/>
          <w:szCs w:val="24"/>
          <w:u w:color="000000"/>
        </w:rPr>
      </w:pPr>
    </w:p>
    <w:p w14:paraId="1767DFD1" w14:textId="77777777" w:rsidR="00A83569" w:rsidRPr="00052654" w:rsidRDefault="00A83569" w:rsidP="0005265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52654">
        <w:rPr>
          <w:rFonts w:ascii="Arial" w:hAnsi="Arial" w:cs="Arial"/>
          <w:sz w:val="24"/>
          <w:szCs w:val="24"/>
        </w:rPr>
        <w:t>Las personas que componen el Patronato de la Fundación SER no tienen relación de parentesco, ni son parejas de hecho.</w:t>
      </w:r>
    </w:p>
    <w:p w14:paraId="10B6A2BB" w14:textId="27B3C576" w:rsidR="00A83569" w:rsidRPr="00052654" w:rsidRDefault="00A83569" w:rsidP="00052654">
      <w:pPr>
        <w:spacing w:before="80"/>
        <w:outlineLvl w:val="0"/>
        <w:rPr>
          <w:rFonts w:ascii="Arial" w:eastAsia="Calibri" w:hAnsi="Arial" w:cs="Arial"/>
          <w:sz w:val="24"/>
          <w:szCs w:val="24"/>
          <w:u w:color="000000"/>
        </w:rPr>
      </w:pPr>
    </w:p>
    <w:p w14:paraId="590C7435" w14:textId="77777777" w:rsidR="002202B4" w:rsidRPr="00052654" w:rsidRDefault="002202B4" w:rsidP="0005265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52654">
        <w:rPr>
          <w:rFonts w:ascii="Arial" w:hAnsi="Arial" w:cs="Arial"/>
          <w:sz w:val="24"/>
          <w:szCs w:val="24"/>
        </w:rPr>
        <w:t>El número de reuniones anuales que celebra el Patronato de la Fundación SER es superior a dos.</w:t>
      </w:r>
    </w:p>
    <w:p w14:paraId="4DD2EFB1" w14:textId="77777777" w:rsidR="002202B4" w:rsidRPr="00052654" w:rsidRDefault="002202B4" w:rsidP="00052654">
      <w:pPr>
        <w:rPr>
          <w:rFonts w:ascii="Arial" w:hAnsi="Arial" w:cs="Arial"/>
          <w:sz w:val="24"/>
          <w:szCs w:val="24"/>
        </w:rPr>
      </w:pPr>
    </w:p>
    <w:p w14:paraId="30423C5B" w14:textId="1EEACE0C" w:rsidR="002202B4" w:rsidRPr="00052654" w:rsidRDefault="002202B4" w:rsidP="0005265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52654">
        <w:rPr>
          <w:rFonts w:ascii="Arial" w:hAnsi="Arial" w:cs="Arial"/>
          <w:sz w:val="24"/>
          <w:szCs w:val="24"/>
        </w:rPr>
        <w:t>En el ejercicio 202</w:t>
      </w:r>
      <w:r w:rsidR="00563D11">
        <w:rPr>
          <w:rFonts w:ascii="Arial" w:hAnsi="Arial" w:cs="Arial"/>
          <w:sz w:val="24"/>
          <w:szCs w:val="24"/>
        </w:rPr>
        <w:t>2</w:t>
      </w:r>
      <w:r w:rsidRPr="00052654">
        <w:rPr>
          <w:rFonts w:ascii="Arial" w:hAnsi="Arial" w:cs="Arial"/>
          <w:sz w:val="24"/>
          <w:szCs w:val="24"/>
        </w:rPr>
        <w:t xml:space="preserve"> se han celebrado seis reuniones de Patronato:</w:t>
      </w:r>
    </w:p>
    <w:p w14:paraId="78124DD7" w14:textId="77777777" w:rsidR="002202B4" w:rsidRPr="00052654" w:rsidRDefault="002202B4" w:rsidP="00052654">
      <w:pPr>
        <w:rPr>
          <w:rFonts w:ascii="Arial" w:hAnsi="Arial" w:cs="Arial"/>
          <w:sz w:val="24"/>
          <w:szCs w:val="24"/>
        </w:rPr>
      </w:pPr>
    </w:p>
    <w:p w14:paraId="714128B0" w14:textId="77777777" w:rsidR="002202B4" w:rsidRPr="00052654" w:rsidRDefault="002202B4" w:rsidP="00052654">
      <w:pPr>
        <w:rPr>
          <w:rFonts w:ascii="Arial" w:hAnsi="Arial" w:cs="Arial"/>
          <w:sz w:val="24"/>
          <w:szCs w:val="24"/>
        </w:rPr>
      </w:pPr>
    </w:p>
    <w:p w14:paraId="6BC2E43E" w14:textId="1CA442DE" w:rsidR="002202B4" w:rsidRPr="00052654" w:rsidRDefault="00B31E2C" w:rsidP="00052654">
      <w:pPr>
        <w:pStyle w:val="Prrafodelista"/>
        <w:widowControl/>
        <w:numPr>
          <w:ilvl w:val="0"/>
          <w:numId w:val="7"/>
        </w:numPr>
        <w:autoSpaceDE/>
        <w:autoSpaceDN/>
        <w:ind w:left="241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de enero</w:t>
      </w:r>
      <w:r w:rsidR="002202B4" w:rsidRPr="00052654">
        <w:rPr>
          <w:rFonts w:ascii="Arial" w:hAnsi="Arial" w:cs="Arial"/>
          <w:sz w:val="24"/>
          <w:szCs w:val="24"/>
        </w:rPr>
        <w:t>.</w:t>
      </w:r>
      <w:r w:rsidR="00CC1162" w:rsidRPr="00052654">
        <w:rPr>
          <w:rFonts w:ascii="Arial" w:hAnsi="Arial" w:cs="Arial"/>
          <w:sz w:val="24"/>
          <w:szCs w:val="24"/>
        </w:rPr>
        <w:t xml:space="preserve"> </w:t>
      </w:r>
    </w:p>
    <w:p w14:paraId="2EBB058D" w14:textId="4FADAB9F" w:rsidR="002202B4" w:rsidRPr="00052654" w:rsidRDefault="002202B4" w:rsidP="00052654">
      <w:pPr>
        <w:pStyle w:val="Prrafodelista"/>
        <w:widowControl/>
        <w:numPr>
          <w:ilvl w:val="0"/>
          <w:numId w:val="7"/>
        </w:numPr>
        <w:autoSpaceDE/>
        <w:autoSpaceDN/>
        <w:ind w:left="2410"/>
        <w:contextualSpacing/>
        <w:rPr>
          <w:rFonts w:ascii="Arial" w:hAnsi="Arial" w:cs="Arial"/>
          <w:sz w:val="24"/>
          <w:szCs w:val="24"/>
        </w:rPr>
      </w:pPr>
      <w:r w:rsidRPr="00052654">
        <w:rPr>
          <w:rFonts w:ascii="Arial" w:hAnsi="Arial" w:cs="Arial"/>
          <w:sz w:val="24"/>
          <w:szCs w:val="24"/>
        </w:rPr>
        <w:t>2</w:t>
      </w:r>
      <w:r w:rsidR="00B31E2C">
        <w:rPr>
          <w:rFonts w:ascii="Arial" w:hAnsi="Arial" w:cs="Arial"/>
          <w:sz w:val="24"/>
          <w:szCs w:val="24"/>
        </w:rPr>
        <w:t>2</w:t>
      </w:r>
      <w:r w:rsidRPr="00052654">
        <w:rPr>
          <w:rFonts w:ascii="Arial" w:hAnsi="Arial" w:cs="Arial"/>
          <w:sz w:val="24"/>
          <w:szCs w:val="24"/>
        </w:rPr>
        <w:t xml:space="preserve"> de abril.</w:t>
      </w:r>
    </w:p>
    <w:p w14:paraId="7ECCE384" w14:textId="44BF019E" w:rsidR="002202B4" w:rsidRDefault="002202B4" w:rsidP="00052654">
      <w:pPr>
        <w:pStyle w:val="Prrafodelista"/>
        <w:widowControl/>
        <w:numPr>
          <w:ilvl w:val="0"/>
          <w:numId w:val="7"/>
        </w:numPr>
        <w:autoSpaceDE/>
        <w:autoSpaceDN/>
        <w:ind w:left="2410"/>
        <w:contextualSpacing/>
        <w:rPr>
          <w:rFonts w:ascii="Arial" w:hAnsi="Arial" w:cs="Arial"/>
          <w:sz w:val="24"/>
          <w:szCs w:val="24"/>
        </w:rPr>
      </w:pPr>
      <w:r w:rsidRPr="00052654">
        <w:rPr>
          <w:rFonts w:ascii="Arial" w:hAnsi="Arial" w:cs="Arial"/>
          <w:sz w:val="24"/>
          <w:szCs w:val="24"/>
        </w:rPr>
        <w:t>1</w:t>
      </w:r>
      <w:r w:rsidR="00B31E2C">
        <w:rPr>
          <w:rFonts w:ascii="Arial" w:hAnsi="Arial" w:cs="Arial"/>
          <w:sz w:val="24"/>
          <w:szCs w:val="24"/>
        </w:rPr>
        <w:t>4</w:t>
      </w:r>
      <w:r w:rsidRPr="00052654">
        <w:rPr>
          <w:rFonts w:ascii="Arial" w:hAnsi="Arial" w:cs="Arial"/>
          <w:sz w:val="24"/>
          <w:szCs w:val="24"/>
        </w:rPr>
        <w:t xml:space="preserve"> de </w:t>
      </w:r>
      <w:r w:rsidR="0095159D" w:rsidRPr="00052654">
        <w:rPr>
          <w:rFonts w:ascii="Arial" w:hAnsi="Arial" w:cs="Arial"/>
          <w:sz w:val="24"/>
          <w:szCs w:val="24"/>
        </w:rPr>
        <w:t>julio</w:t>
      </w:r>
      <w:r w:rsidRPr="00052654">
        <w:rPr>
          <w:rFonts w:ascii="Arial" w:hAnsi="Arial" w:cs="Arial"/>
          <w:sz w:val="24"/>
          <w:szCs w:val="24"/>
        </w:rPr>
        <w:t>.</w:t>
      </w:r>
    </w:p>
    <w:p w14:paraId="20088A9C" w14:textId="75653940" w:rsidR="00B31E2C" w:rsidRDefault="00B31E2C" w:rsidP="00052654">
      <w:pPr>
        <w:pStyle w:val="Prrafodelista"/>
        <w:widowControl/>
        <w:numPr>
          <w:ilvl w:val="0"/>
          <w:numId w:val="7"/>
        </w:numPr>
        <w:autoSpaceDE/>
        <w:autoSpaceDN/>
        <w:ind w:left="241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 de septiembre.</w:t>
      </w:r>
    </w:p>
    <w:p w14:paraId="0D74DB13" w14:textId="51F33F1F" w:rsidR="0095159D" w:rsidRPr="004C5203" w:rsidRDefault="004C5203" w:rsidP="00052654">
      <w:pPr>
        <w:pStyle w:val="Prrafodelista"/>
        <w:widowControl/>
        <w:numPr>
          <w:ilvl w:val="0"/>
          <w:numId w:val="7"/>
        </w:numPr>
        <w:autoSpaceDE/>
        <w:autoSpaceDN/>
        <w:ind w:left="2410"/>
        <w:contextualSpacing/>
        <w:rPr>
          <w:rFonts w:ascii="Arial" w:hAnsi="Arial" w:cs="Arial"/>
          <w:sz w:val="24"/>
          <w:szCs w:val="24"/>
        </w:rPr>
      </w:pPr>
      <w:r w:rsidRPr="004C5203">
        <w:rPr>
          <w:rFonts w:ascii="Arial" w:hAnsi="Arial" w:cs="Arial"/>
          <w:sz w:val="24"/>
          <w:szCs w:val="24"/>
        </w:rPr>
        <w:t>3 de noviembre.</w:t>
      </w:r>
      <w:r w:rsidR="00CC1162" w:rsidRPr="004C5203">
        <w:rPr>
          <w:rFonts w:ascii="Arial" w:hAnsi="Arial" w:cs="Arial"/>
          <w:sz w:val="24"/>
          <w:szCs w:val="24"/>
        </w:rPr>
        <w:t xml:space="preserve"> </w:t>
      </w:r>
    </w:p>
    <w:p w14:paraId="15414AFF" w14:textId="1F020EA0" w:rsidR="002202B4" w:rsidRPr="00052654" w:rsidRDefault="004C5203" w:rsidP="00052654">
      <w:pPr>
        <w:pStyle w:val="Prrafodelista"/>
        <w:widowControl/>
        <w:numPr>
          <w:ilvl w:val="0"/>
          <w:numId w:val="7"/>
        </w:numPr>
        <w:autoSpaceDE/>
        <w:autoSpaceDN/>
        <w:ind w:left="241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2202B4" w:rsidRPr="00052654">
        <w:rPr>
          <w:rFonts w:ascii="Arial" w:hAnsi="Arial" w:cs="Arial"/>
          <w:sz w:val="24"/>
          <w:szCs w:val="24"/>
        </w:rPr>
        <w:t xml:space="preserve"> de diciembre.</w:t>
      </w:r>
      <w:r w:rsidR="00CC1162" w:rsidRPr="00052654">
        <w:rPr>
          <w:rFonts w:ascii="Arial" w:hAnsi="Arial" w:cs="Arial"/>
          <w:sz w:val="24"/>
          <w:szCs w:val="24"/>
        </w:rPr>
        <w:t xml:space="preserve"> </w:t>
      </w:r>
    </w:p>
    <w:p w14:paraId="4CF0292F" w14:textId="77777777" w:rsidR="00CC1162" w:rsidRPr="00052654" w:rsidRDefault="00CC1162" w:rsidP="00052654">
      <w:pPr>
        <w:rPr>
          <w:rFonts w:ascii="Arial" w:hAnsi="Arial" w:cs="Arial"/>
          <w:sz w:val="24"/>
          <w:szCs w:val="24"/>
        </w:rPr>
      </w:pPr>
    </w:p>
    <w:p w14:paraId="33E5DE5F" w14:textId="77777777" w:rsidR="00CC1162" w:rsidRPr="00052654" w:rsidRDefault="00CC1162" w:rsidP="00052654">
      <w:pPr>
        <w:rPr>
          <w:rFonts w:ascii="Arial" w:hAnsi="Arial" w:cs="Arial"/>
          <w:sz w:val="24"/>
          <w:szCs w:val="24"/>
        </w:rPr>
      </w:pPr>
    </w:p>
    <w:p w14:paraId="15980878" w14:textId="3468CF4F" w:rsidR="00CC1162" w:rsidRPr="00052654" w:rsidRDefault="00CC1162" w:rsidP="0005265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52654">
        <w:rPr>
          <w:rFonts w:ascii="Arial" w:hAnsi="Arial" w:cs="Arial"/>
          <w:sz w:val="24"/>
          <w:szCs w:val="24"/>
        </w:rPr>
        <w:t>El 80% de los miembros del Patronato asiste como mínimo al 50% de reuniones celebradas al año.</w:t>
      </w:r>
    </w:p>
    <w:p w14:paraId="36AAFF2F" w14:textId="60BD158D" w:rsidR="002202B4" w:rsidRPr="00052654" w:rsidRDefault="002202B4" w:rsidP="00052654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Arial" w:hAnsi="Arial" w:cs="Arial"/>
          <w:color w:val="000000"/>
        </w:rPr>
      </w:pPr>
    </w:p>
    <w:p w14:paraId="3D9F3572" w14:textId="77777777" w:rsidR="00CC1162" w:rsidRDefault="00CC1162" w:rsidP="0005265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52654">
        <w:rPr>
          <w:rFonts w:ascii="Arial" w:hAnsi="Arial" w:cs="Arial"/>
          <w:sz w:val="24"/>
          <w:szCs w:val="24"/>
        </w:rPr>
        <w:t>En el ejercicio 2021 se han celebrado seis reuniones de Patronato:</w:t>
      </w:r>
    </w:p>
    <w:p w14:paraId="1FD22684" w14:textId="77777777" w:rsidR="00CC1162" w:rsidRPr="00052654" w:rsidRDefault="00CC1162" w:rsidP="0005265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2047" w:type="dxa"/>
        <w:tblLook w:val="04A0" w:firstRow="1" w:lastRow="0" w:firstColumn="1" w:lastColumn="0" w:noHBand="0" w:noVBand="1"/>
      </w:tblPr>
      <w:tblGrid>
        <w:gridCol w:w="2405"/>
        <w:gridCol w:w="1559"/>
      </w:tblGrid>
      <w:tr w:rsidR="000206BC" w14:paraId="5E8DB20A" w14:textId="77777777" w:rsidTr="000206BC">
        <w:tc>
          <w:tcPr>
            <w:tcW w:w="2405" w:type="dxa"/>
          </w:tcPr>
          <w:p w14:paraId="1D6C2464" w14:textId="4A3B49A6" w:rsidR="000206BC" w:rsidRPr="003D119E" w:rsidRDefault="000206BC" w:rsidP="000206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Reuniones</w:t>
            </w:r>
          </w:p>
        </w:tc>
        <w:tc>
          <w:tcPr>
            <w:tcW w:w="1559" w:type="dxa"/>
          </w:tcPr>
          <w:p w14:paraId="58BCD03E" w14:textId="4DE61E3E" w:rsidR="000206BC" w:rsidRDefault="000206BC" w:rsidP="000206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Asistencia</w:t>
            </w:r>
          </w:p>
        </w:tc>
      </w:tr>
      <w:tr w:rsidR="000206BC" w14:paraId="04766D82" w14:textId="77777777" w:rsidTr="000206BC">
        <w:tc>
          <w:tcPr>
            <w:tcW w:w="2405" w:type="dxa"/>
          </w:tcPr>
          <w:p w14:paraId="150CFFC0" w14:textId="0D060A69" w:rsidR="000206BC" w:rsidRDefault="000206BC" w:rsidP="000206BC">
            <w:pPr>
              <w:rPr>
                <w:rFonts w:ascii="Arial" w:hAnsi="Arial" w:cs="Arial"/>
                <w:sz w:val="24"/>
                <w:szCs w:val="24"/>
              </w:rPr>
            </w:pPr>
            <w:r w:rsidRPr="003D119E">
              <w:rPr>
                <w:rFonts w:ascii="Arial" w:hAnsi="Arial" w:cs="Arial"/>
                <w:sz w:val="24"/>
                <w:szCs w:val="24"/>
              </w:rPr>
              <w:t xml:space="preserve">10 de enero. </w:t>
            </w:r>
          </w:p>
        </w:tc>
        <w:tc>
          <w:tcPr>
            <w:tcW w:w="1559" w:type="dxa"/>
          </w:tcPr>
          <w:p w14:paraId="2EBC2F7C" w14:textId="366FBA3D" w:rsidR="000206BC" w:rsidRDefault="000206BC" w:rsidP="000206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0206BC" w14:paraId="32FAE5E2" w14:textId="77777777" w:rsidTr="000206BC">
        <w:tc>
          <w:tcPr>
            <w:tcW w:w="2405" w:type="dxa"/>
          </w:tcPr>
          <w:p w14:paraId="4E53D650" w14:textId="3BCA1824" w:rsidR="000206BC" w:rsidRDefault="000206BC" w:rsidP="000206BC">
            <w:pPr>
              <w:rPr>
                <w:rFonts w:ascii="Arial" w:hAnsi="Arial" w:cs="Arial"/>
                <w:sz w:val="24"/>
                <w:szCs w:val="24"/>
              </w:rPr>
            </w:pPr>
            <w:r w:rsidRPr="003D119E">
              <w:rPr>
                <w:rFonts w:ascii="Arial" w:hAnsi="Arial" w:cs="Arial"/>
                <w:sz w:val="24"/>
                <w:szCs w:val="24"/>
              </w:rPr>
              <w:t>22 de abril.</w:t>
            </w:r>
          </w:p>
        </w:tc>
        <w:tc>
          <w:tcPr>
            <w:tcW w:w="1559" w:type="dxa"/>
          </w:tcPr>
          <w:p w14:paraId="01519CD9" w14:textId="33E63766" w:rsidR="000206BC" w:rsidRDefault="000206BC" w:rsidP="000206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0206BC" w14:paraId="7F8A3982" w14:textId="77777777" w:rsidTr="000206BC">
        <w:tc>
          <w:tcPr>
            <w:tcW w:w="2405" w:type="dxa"/>
          </w:tcPr>
          <w:p w14:paraId="5E51D9A8" w14:textId="530CE72E" w:rsidR="000206BC" w:rsidRDefault="000206BC" w:rsidP="000206BC">
            <w:pPr>
              <w:rPr>
                <w:rFonts w:ascii="Arial" w:hAnsi="Arial" w:cs="Arial"/>
                <w:sz w:val="24"/>
                <w:szCs w:val="24"/>
              </w:rPr>
            </w:pPr>
            <w:r w:rsidRPr="003D119E">
              <w:rPr>
                <w:rFonts w:ascii="Arial" w:hAnsi="Arial" w:cs="Arial"/>
                <w:sz w:val="24"/>
                <w:szCs w:val="24"/>
              </w:rPr>
              <w:t>14 de julio.</w:t>
            </w:r>
          </w:p>
        </w:tc>
        <w:tc>
          <w:tcPr>
            <w:tcW w:w="1559" w:type="dxa"/>
          </w:tcPr>
          <w:p w14:paraId="0517DD1C" w14:textId="21E81F65" w:rsidR="000206BC" w:rsidRDefault="000206BC" w:rsidP="000206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0206BC" w14:paraId="61602230" w14:textId="77777777" w:rsidTr="000206BC">
        <w:tc>
          <w:tcPr>
            <w:tcW w:w="2405" w:type="dxa"/>
          </w:tcPr>
          <w:p w14:paraId="74CD3539" w14:textId="310DC234" w:rsidR="000206BC" w:rsidRDefault="000206BC" w:rsidP="000206BC">
            <w:pPr>
              <w:rPr>
                <w:rFonts w:ascii="Arial" w:hAnsi="Arial" w:cs="Arial"/>
                <w:sz w:val="24"/>
                <w:szCs w:val="24"/>
              </w:rPr>
            </w:pPr>
            <w:r w:rsidRPr="003D119E">
              <w:rPr>
                <w:rFonts w:ascii="Arial" w:hAnsi="Arial" w:cs="Arial"/>
                <w:sz w:val="24"/>
                <w:szCs w:val="24"/>
              </w:rPr>
              <w:t>22 de septiembre.</w:t>
            </w:r>
          </w:p>
        </w:tc>
        <w:tc>
          <w:tcPr>
            <w:tcW w:w="1559" w:type="dxa"/>
          </w:tcPr>
          <w:p w14:paraId="7F7FB56D" w14:textId="61092946" w:rsidR="000206BC" w:rsidRDefault="000206BC" w:rsidP="000206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0206BC" w14:paraId="196ADE51" w14:textId="77777777" w:rsidTr="000206BC">
        <w:tc>
          <w:tcPr>
            <w:tcW w:w="2405" w:type="dxa"/>
          </w:tcPr>
          <w:p w14:paraId="400C7490" w14:textId="77E00D58" w:rsidR="000206BC" w:rsidRDefault="000206BC" w:rsidP="000206BC">
            <w:pPr>
              <w:rPr>
                <w:rFonts w:ascii="Arial" w:hAnsi="Arial" w:cs="Arial"/>
                <w:sz w:val="24"/>
                <w:szCs w:val="24"/>
              </w:rPr>
            </w:pPr>
            <w:r w:rsidRPr="003D119E">
              <w:rPr>
                <w:rFonts w:ascii="Arial" w:hAnsi="Arial" w:cs="Arial"/>
                <w:sz w:val="24"/>
                <w:szCs w:val="24"/>
              </w:rPr>
              <w:t xml:space="preserve">3 de noviembre. </w:t>
            </w:r>
          </w:p>
        </w:tc>
        <w:tc>
          <w:tcPr>
            <w:tcW w:w="1559" w:type="dxa"/>
          </w:tcPr>
          <w:p w14:paraId="38E08C15" w14:textId="37815C7D" w:rsidR="000206BC" w:rsidRDefault="000206BC" w:rsidP="000206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0206BC" w14:paraId="51F52CA6" w14:textId="77777777" w:rsidTr="000206BC">
        <w:tc>
          <w:tcPr>
            <w:tcW w:w="2405" w:type="dxa"/>
          </w:tcPr>
          <w:p w14:paraId="33DF975A" w14:textId="696CDB9B" w:rsidR="000206BC" w:rsidRDefault="000206BC" w:rsidP="000206BC">
            <w:pPr>
              <w:rPr>
                <w:rFonts w:ascii="Arial" w:hAnsi="Arial" w:cs="Arial"/>
                <w:sz w:val="24"/>
                <w:szCs w:val="24"/>
              </w:rPr>
            </w:pPr>
            <w:r w:rsidRPr="003D119E">
              <w:rPr>
                <w:rFonts w:ascii="Arial" w:hAnsi="Arial" w:cs="Arial"/>
                <w:sz w:val="24"/>
                <w:szCs w:val="24"/>
              </w:rPr>
              <w:t xml:space="preserve">15 de diciembre. </w:t>
            </w:r>
          </w:p>
        </w:tc>
        <w:tc>
          <w:tcPr>
            <w:tcW w:w="1559" w:type="dxa"/>
          </w:tcPr>
          <w:p w14:paraId="23BE2DF1" w14:textId="78C5FD20" w:rsidR="000206BC" w:rsidRDefault="000206BC" w:rsidP="000206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14:paraId="5C1C5019" w14:textId="77777777" w:rsidR="00CC1162" w:rsidRPr="00052654" w:rsidRDefault="00CC1162" w:rsidP="00052654">
      <w:pPr>
        <w:rPr>
          <w:rFonts w:ascii="Arial" w:hAnsi="Arial" w:cs="Arial"/>
          <w:sz w:val="24"/>
          <w:szCs w:val="24"/>
        </w:rPr>
      </w:pPr>
    </w:p>
    <w:p w14:paraId="105E43BD" w14:textId="77777777" w:rsidR="00CC1162" w:rsidRPr="00052654" w:rsidRDefault="00CC1162" w:rsidP="00052654">
      <w:pPr>
        <w:rPr>
          <w:rFonts w:ascii="Arial" w:hAnsi="Arial" w:cs="Arial"/>
          <w:sz w:val="24"/>
          <w:szCs w:val="24"/>
        </w:rPr>
      </w:pPr>
    </w:p>
    <w:p w14:paraId="0A24F398" w14:textId="77777777" w:rsidR="002178F2" w:rsidRDefault="002178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506CD0E" w14:textId="77777777" w:rsidR="002178F2" w:rsidRDefault="002178F2" w:rsidP="002178F2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</w:p>
    <w:p w14:paraId="34E0FB18" w14:textId="46A1B76E" w:rsidR="0086216E" w:rsidRPr="00052654" w:rsidRDefault="0086216E" w:rsidP="0005265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52654">
        <w:rPr>
          <w:rFonts w:ascii="Arial" w:hAnsi="Arial" w:cs="Arial"/>
          <w:sz w:val="24"/>
          <w:szCs w:val="24"/>
        </w:rPr>
        <w:t>contraprestación económica</w:t>
      </w:r>
    </w:p>
    <w:p w14:paraId="360D9280" w14:textId="77777777" w:rsidR="0086216E" w:rsidRPr="00052654" w:rsidRDefault="0086216E" w:rsidP="00052654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Arial" w:hAnsi="Arial" w:cs="Arial"/>
          <w:color w:val="000000"/>
        </w:rPr>
      </w:pPr>
    </w:p>
    <w:p w14:paraId="41BA0D9E" w14:textId="77777777" w:rsidR="0086216E" w:rsidRPr="00052654" w:rsidRDefault="0086216E" w:rsidP="00052654">
      <w:pPr>
        <w:pStyle w:val="NormalWeb"/>
        <w:shd w:val="clear" w:color="auto" w:fill="FFFFFF"/>
        <w:spacing w:before="0" w:beforeAutospacing="0" w:after="160" w:afterAutospacing="0" w:line="235" w:lineRule="atLeast"/>
        <w:ind w:left="360"/>
        <w:jc w:val="both"/>
        <w:rPr>
          <w:rFonts w:ascii="Arial" w:hAnsi="Arial" w:cs="Arial"/>
          <w:color w:val="000000"/>
        </w:rPr>
      </w:pPr>
      <w:r w:rsidRPr="00052654">
        <w:rPr>
          <w:rFonts w:ascii="Arial" w:hAnsi="Arial" w:cs="Arial"/>
          <w:color w:val="000000"/>
        </w:rPr>
        <w:t>El número de personas en el Patronato de Fundación SER es 6.</w:t>
      </w:r>
    </w:p>
    <w:p w14:paraId="19A94D6D" w14:textId="77777777" w:rsidR="0086216E" w:rsidRPr="00052654" w:rsidRDefault="0086216E" w:rsidP="00052654">
      <w:pPr>
        <w:ind w:left="360"/>
        <w:jc w:val="both"/>
        <w:rPr>
          <w:rFonts w:ascii="Arial" w:hAnsi="Arial" w:cs="Arial"/>
          <w:sz w:val="24"/>
          <w:szCs w:val="24"/>
        </w:rPr>
      </w:pPr>
      <w:r w:rsidRPr="00052654">
        <w:rPr>
          <w:rFonts w:ascii="Arial" w:hAnsi="Arial" w:cs="Arial"/>
          <w:sz w:val="24"/>
          <w:szCs w:val="24"/>
        </w:rPr>
        <w:t>Ninguna persona perteneciente al Patronato cobra contraprestación económica alguna por su cargo en él.</w:t>
      </w:r>
    </w:p>
    <w:p w14:paraId="0F0C1F13" w14:textId="77777777" w:rsidR="0086216E" w:rsidRPr="00052654" w:rsidRDefault="0086216E" w:rsidP="00052654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F10D286" w14:textId="15E846DF" w:rsidR="0086216E" w:rsidRPr="00052654" w:rsidRDefault="0086216E" w:rsidP="00052654">
      <w:pPr>
        <w:ind w:left="360"/>
        <w:jc w:val="both"/>
        <w:rPr>
          <w:rFonts w:ascii="Arial" w:hAnsi="Arial" w:cs="Arial"/>
          <w:sz w:val="24"/>
          <w:szCs w:val="24"/>
        </w:rPr>
      </w:pPr>
      <w:r w:rsidRPr="00052654">
        <w:rPr>
          <w:rFonts w:ascii="Arial" w:hAnsi="Arial" w:cs="Arial"/>
          <w:sz w:val="24"/>
          <w:szCs w:val="24"/>
        </w:rPr>
        <w:t xml:space="preserve">El número personas del Patronato que perciben </w:t>
      </w:r>
      <w:r w:rsidR="000206BC" w:rsidRPr="00052654">
        <w:rPr>
          <w:rFonts w:ascii="Arial" w:hAnsi="Arial" w:cs="Arial"/>
          <w:sz w:val="24"/>
          <w:szCs w:val="24"/>
        </w:rPr>
        <w:t>contraprestación económica por otros</w:t>
      </w:r>
      <w:r w:rsidRPr="00052654">
        <w:rPr>
          <w:rFonts w:ascii="Arial" w:hAnsi="Arial" w:cs="Arial"/>
          <w:sz w:val="24"/>
          <w:szCs w:val="24"/>
        </w:rPr>
        <w:t xml:space="preserve"> cargos dentro de la Fundación SER son dos, que equivale al 33% del Patronato. </w:t>
      </w:r>
    </w:p>
    <w:p w14:paraId="2369487B" w14:textId="77777777" w:rsidR="0086216E" w:rsidRPr="00052654" w:rsidRDefault="0086216E" w:rsidP="00052654">
      <w:pPr>
        <w:rPr>
          <w:rFonts w:ascii="Arial" w:hAnsi="Arial" w:cs="Arial"/>
          <w:sz w:val="24"/>
          <w:szCs w:val="24"/>
        </w:rPr>
      </w:pPr>
    </w:p>
    <w:p w14:paraId="68200E83" w14:textId="77777777" w:rsidR="00052654" w:rsidRDefault="00052654" w:rsidP="00052654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</w:p>
    <w:p w14:paraId="190E5C72" w14:textId="2E5759E2" w:rsidR="0086216E" w:rsidRPr="00052654" w:rsidRDefault="00052654" w:rsidP="0005265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52654">
        <w:rPr>
          <w:rFonts w:ascii="Arial" w:hAnsi="Arial" w:cs="Arial"/>
          <w:sz w:val="24"/>
          <w:szCs w:val="24"/>
        </w:rPr>
        <w:t>A</w:t>
      </w:r>
      <w:r w:rsidR="0086216E" w:rsidRPr="00052654">
        <w:rPr>
          <w:rFonts w:ascii="Arial" w:hAnsi="Arial" w:cs="Arial"/>
          <w:sz w:val="24"/>
          <w:szCs w:val="24"/>
        </w:rPr>
        <w:t>signación vitalicia.</w:t>
      </w:r>
    </w:p>
    <w:p w14:paraId="56FD3903" w14:textId="77777777" w:rsidR="0086216E" w:rsidRPr="00052654" w:rsidRDefault="0086216E" w:rsidP="00052654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Arial" w:hAnsi="Arial" w:cs="Arial"/>
          <w:color w:val="000000"/>
        </w:rPr>
      </w:pPr>
    </w:p>
    <w:p w14:paraId="4B80F963" w14:textId="77777777" w:rsidR="0086216E" w:rsidRPr="00052654" w:rsidRDefault="0086216E" w:rsidP="00052654">
      <w:pPr>
        <w:ind w:left="360"/>
        <w:rPr>
          <w:rFonts w:ascii="Arial" w:hAnsi="Arial" w:cs="Arial"/>
          <w:sz w:val="24"/>
          <w:szCs w:val="24"/>
        </w:rPr>
      </w:pPr>
      <w:r w:rsidRPr="00052654">
        <w:rPr>
          <w:rFonts w:ascii="Arial" w:hAnsi="Arial" w:cs="Arial"/>
          <w:sz w:val="24"/>
          <w:szCs w:val="24"/>
        </w:rPr>
        <w:t>Las personas que componen el Patronato de la Fundación SER no tienen asignación vitalicia.</w:t>
      </w:r>
    </w:p>
    <w:p w14:paraId="50F0B6BC" w14:textId="77777777" w:rsidR="00CC1162" w:rsidRPr="00052654" w:rsidRDefault="00CC1162" w:rsidP="00052654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Arial" w:hAnsi="Arial" w:cs="Arial"/>
          <w:color w:val="000000"/>
        </w:rPr>
      </w:pPr>
    </w:p>
    <w:sectPr w:rsidR="00CC1162" w:rsidRPr="00052654">
      <w:headerReference w:type="default" r:id="rId9"/>
      <w:pgSz w:w="11910" w:h="16840"/>
      <w:pgMar w:top="1960" w:right="1540" w:bottom="280" w:left="148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31BBA" w14:textId="77777777" w:rsidR="002202B4" w:rsidRDefault="002202B4">
      <w:r>
        <w:separator/>
      </w:r>
    </w:p>
  </w:endnote>
  <w:endnote w:type="continuationSeparator" w:id="0">
    <w:p w14:paraId="60F9FAFD" w14:textId="77777777" w:rsidR="002202B4" w:rsidRDefault="0022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2E5D5" w14:textId="77777777" w:rsidR="002202B4" w:rsidRDefault="002202B4">
      <w:r>
        <w:separator/>
      </w:r>
    </w:p>
  </w:footnote>
  <w:footnote w:type="continuationSeparator" w:id="0">
    <w:p w14:paraId="643F0926" w14:textId="77777777" w:rsidR="002202B4" w:rsidRDefault="00220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7658A" w14:textId="0C58E2BD" w:rsidR="002202B4" w:rsidRDefault="002202B4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47A453" wp14:editId="7357DA26">
              <wp:simplePos x="0" y="0"/>
              <wp:positionH relativeFrom="page">
                <wp:posOffset>1009015</wp:posOffset>
              </wp:positionH>
              <wp:positionV relativeFrom="page">
                <wp:posOffset>449580</wp:posOffset>
              </wp:positionV>
              <wp:extent cx="5499735" cy="8064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9735" cy="806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68"/>
                            <w:gridCol w:w="2410"/>
                            <w:gridCol w:w="2268"/>
                            <w:gridCol w:w="2299"/>
                          </w:tblGrid>
                          <w:tr w:rsidR="002202B4" w14:paraId="4C3DD492" w14:textId="77777777">
                            <w:trPr>
                              <w:trHeight w:val="268"/>
                            </w:trPr>
                            <w:tc>
                              <w:tcPr>
                                <w:tcW w:w="1668" w:type="dxa"/>
                                <w:vMerge w:val="restart"/>
                              </w:tcPr>
                              <w:p w14:paraId="009954EF" w14:textId="77777777" w:rsidR="002202B4" w:rsidRDefault="002202B4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14:paraId="155C00A9" w14:textId="77777777" w:rsidR="002202B4" w:rsidRDefault="002202B4">
                                <w:pPr>
                                  <w:pStyle w:val="TableParagraph"/>
                                  <w:spacing w:line="248" w:lineRule="exact"/>
                                  <w:ind w:left="107"/>
                                </w:pPr>
                                <w:r>
                                  <w:t>Fecha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de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Información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059210D7" w14:textId="66E84943" w:rsidR="002202B4" w:rsidRDefault="002202B4">
                                <w:pPr>
                                  <w:pStyle w:val="TableParagraph"/>
                                  <w:spacing w:line="248" w:lineRule="exact"/>
                                  <w:ind w:left="105"/>
                                </w:pPr>
                                <w:r>
                                  <w:t>Fecha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de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Publicación</w:t>
                                </w:r>
                              </w:p>
                            </w:tc>
                            <w:tc>
                              <w:tcPr>
                                <w:tcW w:w="2299" w:type="dxa"/>
                              </w:tcPr>
                              <w:p w14:paraId="4F9CC4FC" w14:textId="77777777" w:rsidR="002202B4" w:rsidRDefault="002202B4">
                                <w:pPr>
                                  <w:pStyle w:val="TableParagraph"/>
                                  <w:spacing w:line="248" w:lineRule="exact"/>
                                  <w:ind w:left="108"/>
                                </w:pPr>
                                <w:r>
                                  <w:t>Actualización</w:t>
                                </w:r>
                              </w:p>
                            </w:tc>
                          </w:tr>
                          <w:tr w:rsidR="002202B4" w14:paraId="404C8E8A" w14:textId="77777777">
                            <w:trPr>
                              <w:trHeight w:val="972"/>
                            </w:trPr>
                            <w:tc>
                              <w:tcPr>
                                <w:tcW w:w="166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B10BF19" w14:textId="77777777" w:rsidR="002202B4" w:rsidRDefault="002202B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14:paraId="4C802F06" w14:textId="77777777" w:rsidR="002202B4" w:rsidRDefault="002202B4">
                                <w:pPr>
                                  <w:pStyle w:val="TableParagraph"/>
                                  <w:spacing w:before="4"/>
                                  <w:rPr>
                                    <w:rFonts w:ascii="Times New Roman"/>
                                    <w:sz w:val="29"/>
                                  </w:rPr>
                                </w:pPr>
                              </w:p>
                              <w:p w14:paraId="6C98C647" w14:textId="3B834BC5" w:rsidR="002202B4" w:rsidRDefault="002202B4">
                                <w:pPr>
                                  <w:pStyle w:val="TableParagraph"/>
                                  <w:ind w:left="736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Año</w:t>
                                </w:r>
                                <w:r>
                                  <w:rPr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202</w:t>
                                </w:r>
                                <w:r w:rsidR="00883C8C">
                                  <w:rPr>
                                    <w:sz w:val="24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4C46C8D0" w14:textId="77777777" w:rsidR="002202B4" w:rsidRDefault="002202B4">
                                <w:pPr>
                                  <w:pStyle w:val="TableParagraph"/>
                                  <w:ind w:left="551"/>
                                  <w:rPr>
                                    <w:sz w:val="24"/>
                                  </w:rPr>
                                </w:pPr>
                              </w:p>
                              <w:p w14:paraId="3C959B63" w14:textId="4BD86BF2" w:rsidR="002202B4" w:rsidRDefault="00883C8C">
                                <w:pPr>
                                  <w:pStyle w:val="TableParagraph"/>
                                  <w:ind w:left="551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Junio 2023</w:t>
                                </w:r>
                              </w:p>
                            </w:tc>
                            <w:tc>
                              <w:tcPr>
                                <w:tcW w:w="2299" w:type="dxa"/>
                              </w:tcPr>
                              <w:p w14:paraId="2C4C4DBB" w14:textId="77777777" w:rsidR="00883C8C" w:rsidRDefault="00883C8C" w:rsidP="00883C8C">
                                <w:pPr>
                                  <w:pStyle w:val="TableParagraph"/>
                                  <w:ind w:left="551"/>
                                  <w:rPr>
                                    <w:sz w:val="24"/>
                                  </w:rPr>
                                </w:pPr>
                              </w:p>
                              <w:p w14:paraId="3A50940D" w14:textId="064EC05A" w:rsidR="002202B4" w:rsidRDefault="00883C8C" w:rsidP="00883C8C">
                                <w:pPr>
                                  <w:pStyle w:val="TableParagraph"/>
                                  <w:ind w:left="569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Junio 2023</w:t>
                                </w:r>
                              </w:p>
                            </w:tc>
                          </w:tr>
                        </w:tbl>
                        <w:p w14:paraId="5405197A" w14:textId="77777777" w:rsidR="002202B4" w:rsidRDefault="002202B4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47A4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.45pt;margin-top:35.4pt;width:433.05pt;height:6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68"/>
                      <w:gridCol w:w="2410"/>
                      <w:gridCol w:w="2268"/>
                      <w:gridCol w:w="2299"/>
                    </w:tblGrid>
                    <w:tr w:rsidR="002202B4" w14:paraId="4C3DD492" w14:textId="77777777">
                      <w:trPr>
                        <w:trHeight w:val="268"/>
                      </w:trPr>
                      <w:tc>
                        <w:tcPr>
                          <w:tcW w:w="1668" w:type="dxa"/>
                          <w:vMerge w:val="restart"/>
                        </w:tcPr>
                        <w:p w14:paraId="009954EF" w14:textId="77777777" w:rsidR="002202B4" w:rsidRDefault="002202B4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2410" w:type="dxa"/>
                        </w:tcPr>
                        <w:p w14:paraId="155C00A9" w14:textId="77777777" w:rsidR="002202B4" w:rsidRDefault="002202B4">
                          <w:pPr>
                            <w:pStyle w:val="TableParagraph"/>
                            <w:spacing w:line="248" w:lineRule="exact"/>
                            <w:ind w:left="107"/>
                          </w:pPr>
                          <w:r>
                            <w:t>Fecha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Información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059210D7" w14:textId="66E84943" w:rsidR="002202B4" w:rsidRDefault="002202B4">
                          <w:pPr>
                            <w:pStyle w:val="TableParagraph"/>
                            <w:spacing w:line="248" w:lineRule="exact"/>
                            <w:ind w:left="105"/>
                          </w:pPr>
                          <w:r>
                            <w:t>Fecha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Publicación</w:t>
                          </w:r>
                        </w:p>
                      </w:tc>
                      <w:tc>
                        <w:tcPr>
                          <w:tcW w:w="2299" w:type="dxa"/>
                        </w:tcPr>
                        <w:p w14:paraId="4F9CC4FC" w14:textId="77777777" w:rsidR="002202B4" w:rsidRDefault="002202B4">
                          <w:pPr>
                            <w:pStyle w:val="TableParagraph"/>
                            <w:spacing w:line="248" w:lineRule="exact"/>
                            <w:ind w:left="108"/>
                          </w:pPr>
                          <w:r>
                            <w:t>Actualización</w:t>
                          </w:r>
                        </w:p>
                      </w:tc>
                    </w:tr>
                    <w:tr w:rsidR="002202B4" w14:paraId="404C8E8A" w14:textId="77777777">
                      <w:trPr>
                        <w:trHeight w:val="972"/>
                      </w:trPr>
                      <w:tc>
                        <w:tcPr>
                          <w:tcW w:w="1668" w:type="dxa"/>
                          <w:vMerge/>
                          <w:tcBorders>
                            <w:top w:val="nil"/>
                          </w:tcBorders>
                        </w:tcPr>
                        <w:p w14:paraId="7B10BF19" w14:textId="77777777" w:rsidR="002202B4" w:rsidRDefault="002202B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410" w:type="dxa"/>
                        </w:tcPr>
                        <w:p w14:paraId="4C802F06" w14:textId="77777777" w:rsidR="002202B4" w:rsidRDefault="002202B4">
                          <w:pPr>
                            <w:pStyle w:val="TableParagraph"/>
                            <w:spacing w:before="4"/>
                            <w:rPr>
                              <w:rFonts w:ascii="Times New Roman"/>
                              <w:sz w:val="29"/>
                            </w:rPr>
                          </w:pPr>
                        </w:p>
                        <w:p w14:paraId="6C98C647" w14:textId="3B834BC5" w:rsidR="002202B4" w:rsidRDefault="002202B4">
                          <w:pPr>
                            <w:pStyle w:val="TableParagraph"/>
                            <w:ind w:left="736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Año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202</w:t>
                          </w:r>
                          <w:r w:rsidR="00883C8C">
                            <w:rPr>
                              <w:sz w:val="24"/>
                            </w:rPr>
                            <w:t>2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4C46C8D0" w14:textId="77777777" w:rsidR="002202B4" w:rsidRDefault="002202B4">
                          <w:pPr>
                            <w:pStyle w:val="TableParagraph"/>
                            <w:ind w:left="551"/>
                            <w:rPr>
                              <w:sz w:val="24"/>
                            </w:rPr>
                          </w:pPr>
                        </w:p>
                        <w:p w14:paraId="3C959B63" w14:textId="4BD86BF2" w:rsidR="002202B4" w:rsidRDefault="00883C8C">
                          <w:pPr>
                            <w:pStyle w:val="TableParagraph"/>
                            <w:ind w:left="551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Junio 2023</w:t>
                          </w:r>
                        </w:p>
                      </w:tc>
                      <w:tc>
                        <w:tcPr>
                          <w:tcW w:w="2299" w:type="dxa"/>
                        </w:tcPr>
                        <w:p w14:paraId="2C4C4DBB" w14:textId="77777777" w:rsidR="00883C8C" w:rsidRDefault="00883C8C" w:rsidP="00883C8C">
                          <w:pPr>
                            <w:pStyle w:val="TableParagraph"/>
                            <w:ind w:left="551"/>
                            <w:rPr>
                              <w:sz w:val="24"/>
                            </w:rPr>
                          </w:pPr>
                        </w:p>
                        <w:p w14:paraId="3A50940D" w14:textId="064EC05A" w:rsidR="002202B4" w:rsidRDefault="00883C8C" w:rsidP="00883C8C">
                          <w:pPr>
                            <w:pStyle w:val="TableParagraph"/>
                            <w:ind w:left="569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Junio 2023</w:t>
                          </w:r>
                        </w:p>
                      </w:tc>
                    </w:tr>
                  </w:tbl>
                  <w:p w14:paraId="5405197A" w14:textId="77777777" w:rsidR="002202B4" w:rsidRDefault="002202B4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w:drawing>
        <wp:anchor distT="0" distB="0" distL="0" distR="0" simplePos="0" relativeHeight="251659264" behindDoc="1" locked="0" layoutInCell="1" allowOverlap="1" wp14:anchorId="5F77C018" wp14:editId="10113E8D">
          <wp:simplePos x="0" y="0"/>
          <wp:positionH relativeFrom="page">
            <wp:posOffset>1080135</wp:posOffset>
          </wp:positionH>
          <wp:positionV relativeFrom="page">
            <wp:posOffset>457199</wp:posOffset>
          </wp:positionV>
          <wp:extent cx="871728" cy="7334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1728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C6BC0"/>
    <w:multiLevelType w:val="hybridMultilevel"/>
    <w:tmpl w:val="F1968A5C"/>
    <w:lvl w:ilvl="0" w:tplc="0C0A0003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5004" w:hanging="360"/>
      </w:pPr>
    </w:lvl>
    <w:lvl w:ilvl="2" w:tplc="0C0A001B" w:tentative="1">
      <w:start w:val="1"/>
      <w:numFmt w:val="lowerRoman"/>
      <w:lvlText w:val="%3."/>
      <w:lvlJc w:val="right"/>
      <w:pPr>
        <w:ind w:left="5724" w:hanging="180"/>
      </w:pPr>
    </w:lvl>
    <w:lvl w:ilvl="3" w:tplc="0C0A000F" w:tentative="1">
      <w:start w:val="1"/>
      <w:numFmt w:val="decimal"/>
      <w:lvlText w:val="%4."/>
      <w:lvlJc w:val="left"/>
      <w:pPr>
        <w:ind w:left="6444" w:hanging="360"/>
      </w:pPr>
    </w:lvl>
    <w:lvl w:ilvl="4" w:tplc="0C0A0019" w:tentative="1">
      <w:start w:val="1"/>
      <w:numFmt w:val="lowerLetter"/>
      <w:lvlText w:val="%5."/>
      <w:lvlJc w:val="left"/>
      <w:pPr>
        <w:ind w:left="7164" w:hanging="360"/>
      </w:pPr>
    </w:lvl>
    <w:lvl w:ilvl="5" w:tplc="0C0A001B" w:tentative="1">
      <w:start w:val="1"/>
      <w:numFmt w:val="lowerRoman"/>
      <w:lvlText w:val="%6."/>
      <w:lvlJc w:val="right"/>
      <w:pPr>
        <w:ind w:left="7884" w:hanging="180"/>
      </w:pPr>
    </w:lvl>
    <w:lvl w:ilvl="6" w:tplc="0C0A000F" w:tentative="1">
      <w:start w:val="1"/>
      <w:numFmt w:val="decimal"/>
      <w:lvlText w:val="%7."/>
      <w:lvlJc w:val="left"/>
      <w:pPr>
        <w:ind w:left="8604" w:hanging="360"/>
      </w:pPr>
    </w:lvl>
    <w:lvl w:ilvl="7" w:tplc="0C0A0019" w:tentative="1">
      <w:start w:val="1"/>
      <w:numFmt w:val="lowerLetter"/>
      <w:lvlText w:val="%8."/>
      <w:lvlJc w:val="left"/>
      <w:pPr>
        <w:ind w:left="9324" w:hanging="360"/>
      </w:pPr>
    </w:lvl>
    <w:lvl w:ilvl="8" w:tplc="0C0A001B" w:tentative="1">
      <w:start w:val="1"/>
      <w:numFmt w:val="lowerRoman"/>
      <w:lvlText w:val="%9."/>
      <w:lvlJc w:val="right"/>
      <w:pPr>
        <w:ind w:left="10044" w:hanging="180"/>
      </w:pPr>
    </w:lvl>
  </w:abstractNum>
  <w:abstractNum w:abstractNumId="1" w15:restartNumberingAfterBreak="0">
    <w:nsid w:val="20E64B4B"/>
    <w:multiLevelType w:val="hybridMultilevel"/>
    <w:tmpl w:val="058E869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0C5262"/>
    <w:multiLevelType w:val="hybridMultilevel"/>
    <w:tmpl w:val="8048E8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B3475"/>
    <w:multiLevelType w:val="hybridMultilevel"/>
    <w:tmpl w:val="10F01F6C"/>
    <w:lvl w:ilvl="0" w:tplc="0C0A000F">
      <w:start w:val="1"/>
      <w:numFmt w:val="decimal"/>
      <w:lvlText w:val="%1."/>
      <w:lvlJc w:val="left"/>
      <w:pPr>
        <w:ind w:left="4284" w:hanging="360"/>
      </w:pPr>
    </w:lvl>
    <w:lvl w:ilvl="1" w:tplc="0C0A0019" w:tentative="1">
      <w:start w:val="1"/>
      <w:numFmt w:val="lowerLetter"/>
      <w:lvlText w:val="%2."/>
      <w:lvlJc w:val="left"/>
      <w:pPr>
        <w:ind w:left="5004" w:hanging="360"/>
      </w:pPr>
    </w:lvl>
    <w:lvl w:ilvl="2" w:tplc="0C0A001B" w:tentative="1">
      <w:start w:val="1"/>
      <w:numFmt w:val="lowerRoman"/>
      <w:lvlText w:val="%3."/>
      <w:lvlJc w:val="right"/>
      <w:pPr>
        <w:ind w:left="5724" w:hanging="180"/>
      </w:pPr>
    </w:lvl>
    <w:lvl w:ilvl="3" w:tplc="0C0A000F" w:tentative="1">
      <w:start w:val="1"/>
      <w:numFmt w:val="decimal"/>
      <w:lvlText w:val="%4."/>
      <w:lvlJc w:val="left"/>
      <w:pPr>
        <w:ind w:left="6444" w:hanging="360"/>
      </w:pPr>
    </w:lvl>
    <w:lvl w:ilvl="4" w:tplc="0C0A0019" w:tentative="1">
      <w:start w:val="1"/>
      <w:numFmt w:val="lowerLetter"/>
      <w:lvlText w:val="%5."/>
      <w:lvlJc w:val="left"/>
      <w:pPr>
        <w:ind w:left="7164" w:hanging="360"/>
      </w:pPr>
    </w:lvl>
    <w:lvl w:ilvl="5" w:tplc="0C0A001B" w:tentative="1">
      <w:start w:val="1"/>
      <w:numFmt w:val="lowerRoman"/>
      <w:lvlText w:val="%6."/>
      <w:lvlJc w:val="right"/>
      <w:pPr>
        <w:ind w:left="7884" w:hanging="180"/>
      </w:pPr>
    </w:lvl>
    <w:lvl w:ilvl="6" w:tplc="0C0A000F" w:tentative="1">
      <w:start w:val="1"/>
      <w:numFmt w:val="decimal"/>
      <w:lvlText w:val="%7."/>
      <w:lvlJc w:val="left"/>
      <w:pPr>
        <w:ind w:left="8604" w:hanging="360"/>
      </w:pPr>
    </w:lvl>
    <w:lvl w:ilvl="7" w:tplc="0C0A0019" w:tentative="1">
      <w:start w:val="1"/>
      <w:numFmt w:val="lowerLetter"/>
      <w:lvlText w:val="%8."/>
      <w:lvlJc w:val="left"/>
      <w:pPr>
        <w:ind w:left="9324" w:hanging="360"/>
      </w:pPr>
    </w:lvl>
    <w:lvl w:ilvl="8" w:tplc="0C0A001B" w:tentative="1">
      <w:start w:val="1"/>
      <w:numFmt w:val="lowerRoman"/>
      <w:lvlText w:val="%9."/>
      <w:lvlJc w:val="right"/>
      <w:pPr>
        <w:ind w:left="10044" w:hanging="180"/>
      </w:pPr>
    </w:lvl>
  </w:abstractNum>
  <w:abstractNum w:abstractNumId="4" w15:restartNumberingAfterBreak="0">
    <w:nsid w:val="49923543"/>
    <w:multiLevelType w:val="hybridMultilevel"/>
    <w:tmpl w:val="F4888DF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C246C7"/>
    <w:multiLevelType w:val="hybridMultilevel"/>
    <w:tmpl w:val="01B27EE0"/>
    <w:lvl w:ilvl="0" w:tplc="0C0A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60B25D32"/>
    <w:multiLevelType w:val="hybridMultilevel"/>
    <w:tmpl w:val="911E9A14"/>
    <w:lvl w:ilvl="0" w:tplc="0C0A000F">
      <w:start w:val="1"/>
      <w:numFmt w:val="decimal"/>
      <w:lvlText w:val="%1."/>
      <w:lvlJc w:val="left"/>
      <w:pPr>
        <w:ind w:left="2484" w:hanging="360"/>
      </w:p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704269F2"/>
    <w:multiLevelType w:val="hybridMultilevel"/>
    <w:tmpl w:val="5284149C"/>
    <w:lvl w:ilvl="0" w:tplc="05FE632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54FEE9F4">
      <w:numFmt w:val="bullet"/>
      <w:lvlText w:val="•"/>
      <w:lvlJc w:val="left"/>
      <w:pPr>
        <w:ind w:left="1734" w:hanging="360"/>
      </w:pPr>
      <w:rPr>
        <w:rFonts w:hint="default"/>
        <w:lang w:val="es-ES" w:eastAsia="en-US" w:bidi="ar-SA"/>
      </w:rPr>
    </w:lvl>
    <w:lvl w:ilvl="2" w:tplc="CAAE1EB2">
      <w:numFmt w:val="bullet"/>
      <w:lvlText w:val="•"/>
      <w:lvlJc w:val="left"/>
      <w:pPr>
        <w:ind w:left="2529" w:hanging="360"/>
      </w:pPr>
      <w:rPr>
        <w:rFonts w:hint="default"/>
        <w:lang w:val="es-ES" w:eastAsia="en-US" w:bidi="ar-SA"/>
      </w:rPr>
    </w:lvl>
    <w:lvl w:ilvl="3" w:tplc="09CC542E">
      <w:numFmt w:val="bullet"/>
      <w:lvlText w:val="•"/>
      <w:lvlJc w:val="left"/>
      <w:pPr>
        <w:ind w:left="3323" w:hanging="360"/>
      </w:pPr>
      <w:rPr>
        <w:rFonts w:hint="default"/>
        <w:lang w:val="es-ES" w:eastAsia="en-US" w:bidi="ar-SA"/>
      </w:rPr>
    </w:lvl>
    <w:lvl w:ilvl="4" w:tplc="C1D0FC02">
      <w:numFmt w:val="bullet"/>
      <w:lvlText w:val="•"/>
      <w:lvlJc w:val="left"/>
      <w:pPr>
        <w:ind w:left="4118" w:hanging="360"/>
      </w:pPr>
      <w:rPr>
        <w:rFonts w:hint="default"/>
        <w:lang w:val="es-ES" w:eastAsia="en-US" w:bidi="ar-SA"/>
      </w:rPr>
    </w:lvl>
    <w:lvl w:ilvl="5" w:tplc="91F03D9A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6" w:tplc="B4524702">
      <w:numFmt w:val="bullet"/>
      <w:lvlText w:val="•"/>
      <w:lvlJc w:val="left"/>
      <w:pPr>
        <w:ind w:left="5707" w:hanging="360"/>
      </w:pPr>
      <w:rPr>
        <w:rFonts w:hint="default"/>
        <w:lang w:val="es-ES" w:eastAsia="en-US" w:bidi="ar-SA"/>
      </w:rPr>
    </w:lvl>
    <w:lvl w:ilvl="7" w:tplc="662AE4B8">
      <w:numFmt w:val="bullet"/>
      <w:lvlText w:val="•"/>
      <w:lvlJc w:val="left"/>
      <w:pPr>
        <w:ind w:left="6502" w:hanging="360"/>
      </w:pPr>
      <w:rPr>
        <w:rFonts w:hint="default"/>
        <w:lang w:val="es-ES" w:eastAsia="en-US" w:bidi="ar-SA"/>
      </w:rPr>
    </w:lvl>
    <w:lvl w:ilvl="8" w:tplc="17183494">
      <w:numFmt w:val="bullet"/>
      <w:lvlText w:val="•"/>
      <w:lvlJc w:val="left"/>
      <w:pPr>
        <w:ind w:left="7297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78772E2A"/>
    <w:multiLevelType w:val="hybridMultilevel"/>
    <w:tmpl w:val="7B90C3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19298">
    <w:abstractNumId w:val="7"/>
  </w:num>
  <w:num w:numId="2" w16cid:durableId="1946686701">
    <w:abstractNumId w:val="1"/>
  </w:num>
  <w:num w:numId="3" w16cid:durableId="830875132">
    <w:abstractNumId w:val="6"/>
  </w:num>
  <w:num w:numId="4" w16cid:durableId="2044478020">
    <w:abstractNumId w:val="8"/>
  </w:num>
  <w:num w:numId="5" w16cid:durableId="905070138">
    <w:abstractNumId w:val="4"/>
  </w:num>
  <w:num w:numId="6" w16cid:durableId="880049534">
    <w:abstractNumId w:val="3"/>
  </w:num>
  <w:num w:numId="7" w16cid:durableId="581531530">
    <w:abstractNumId w:val="0"/>
  </w:num>
  <w:num w:numId="8" w16cid:durableId="868495300">
    <w:abstractNumId w:val="2"/>
  </w:num>
  <w:num w:numId="9" w16cid:durableId="16951817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lD5wYDMRssZQSgja9AMFgzCpNgepb0bY0f8AxIClzYrdlGtFlGYiIwrC9QZHUd4IgPLG9drUeKa2leWX7M61A==" w:salt="m8VYACtWfX+B27SARBkV8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D9A"/>
    <w:rsid w:val="000206BC"/>
    <w:rsid w:val="00052654"/>
    <w:rsid w:val="001A6D3C"/>
    <w:rsid w:val="002178F2"/>
    <w:rsid w:val="002202B4"/>
    <w:rsid w:val="002D349B"/>
    <w:rsid w:val="003A4E9C"/>
    <w:rsid w:val="003C5754"/>
    <w:rsid w:val="00414F3D"/>
    <w:rsid w:val="004773FE"/>
    <w:rsid w:val="004C5203"/>
    <w:rsid w:val="00563D11"/>
    <w:rsid w:val="00663D9A"/>
    <w:rsid w:val="00757B81"/>
    <w:rsid w:val="00764EBE"/>
    <w:rsid w:val="0080596D"/>
    <w:rsid w:val="00847CFF"/>
    <w:rsid w:val="0086216E"/>
    <w:rsid w:val="00883C8C"/>
    <w:rsid w:val="009338A8"/>
    <w:rsid w:val="0095159D"/>
    <w:rsid w:val="00976F81"/>
    <w:rsid w:val="00A208E9"/>
    <w:rsid w:val="00A65158"/>
    <w:rsid w:val="00A83569"/>
    <w:rsid w:val="00AE2793"/>
    <w:rsid w:val="00B31E2C"/>
    <w:rsid w:val="00BA6F09"/>
    <w:rsid w:val="00CC1162"/>
    <w:rsid w:val="00E74763"/>
    <w:rsid w:val="00F2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E7BD8"/>
  <w15:docId w15:val="{234D5F3F-5274-49DA-B3A4-FC394BC9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942" w:hanging="361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3C57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5754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C57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754"/>
    <w:rPr>
      <w:rFonts w:ascii="Times New Roman" w:eastAsia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CC11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1162"/>
    <w:pPr>
      <w:widowControl/>
      <w:pBdr>
        <w:bottom w:val="single" w:sz="4" w:space="4" w:color="4F81BD" w:themeColor="accent1"/>
      </w:pBdr>
      <w:autoSpaceDE/>
      <w:autoSpaceDN/>
      <w:spacing w:before="200" w:after="280"/>
      <w:ind w:left="936" w:right="936"/>
    </w:pPr>
    <w:rPr>
      <w:b/>
      <w:bCs/>
      <w:i/>
      <w:iCs/>
      <w:color w:val="4F81BD" w:themeColor="accent1"/>
      <w:sz w:val="24"/>
      <w:szCs w:val="24"/>
      <w:lang w:eastAsia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1162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020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E020F-9EE3-4DAC-A505-0D2D9EFA4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226</Words>
  <Characters>1245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Mellado Maroto</dc:creator>
  <cp:lastModifiedBy>Daniel Mellado Maroto</cp:lastModifiedBy>
  <cp:revision>4</cp:revision>
  <cp:lastPrinted>2022-03-21T11:53:00Z</cp:lastPrinted>
  <dcterms:created xsi:type="dcterms:W3CDTF">2023-06-26T12:49:00Z</dcterms:created>
  <dcterms:modified xsi:type="dcterms:W3CDTF">2023-06-28T07:41:00Z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2021-07-04T00:00:00Z</vt:filetime>
  </property>
</Properties>
</file>